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06" w:rsidRPr="00513D22" w:rsidRDefault="00F92E06" w:rsidP="00F92E06">
      <w:pPr>
        <w:pStyle w:val="Heading1"/>
        <w:ind w:left="203"/>
        <w:rPr>
          <w:sz w:val="28"/>
          <w:szCs w:val="28"/>
        </w:rPr>
      </w:pPr>
      <w:r w:rsidRPr="00513D22">
        <w:rPr>
          <w:sz w:val="28"/>
          <w:szCs w:val="28"/>
        </w:rPr>
        <w:t>Biểu mẫu 01</w:t>
      </w:r>
    </w:p>
    <w:p w:rsidR="00513D22" w:rsidRDefault="00513D22" w:rsidP="00F92E06">
      <w:pPr>
        <w:pStyle w:val="Heading1"/>
        <w:ind w:left="203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219"/>
        <w:gridCol w:w="5245"/>
      </w:tblGrid>
      <w:tr w:rsidR="00F92E06" w:rsidRPr="005B291B" w:rsidTr="00CD49AA">
        <w:trPr>
          <w:trHeight w:val="972"/>
        </w:trPr>
        <w:tc>
          <w:tcPr>
            <w:tcW w:w="4219" w:type="dxa"/>
          </w:tcPr>
          <w:p w:rsidR="00F92E06" w:rsidRPr="005B291B" w:rsidRDefault="00F92E06" w:rsidP="00513D2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B291B">
              <w:rPr>
                <w:sz w:val="24"/>
                <w:szCs w:val="24"/>
              </w:rPr>
              <w:t>ỦY BAN NHÂN DÂN QUẬN 8</w:t>
            </w:r>
          </w:p>
          <w:p w:rsidR="00F92E06" w:rsidRPr="008E6BBC" w:rsidRDefault="00F92E06" w:rsidP="00513D22">
            <w:pPr>
              <w:spacing w:before="0" w:after="0"/>
              <w:jc w:val="center"/>
              <w:rPr>
                <w:b/>
                <w:spacing w:val="-6"/>
                <w:sz w:val="26"/>
              </w:rPr>
            </w:pPr>
            <w:r w:rsidRPr="008E6BBC">
              <w:rPr>
                <w:b/>
                <w:spacing w:val="-6"/>
                <w:sz w:val="26"/>
              </w:rPr>
              <w:t>TRƯỜ</w:t>
            </w:r>
            <w:r w:rsidR="001F2912">
              <w:rPr>
                <w:b/>
                <w:spacing w:val="-6"/>
                <w:sz w:val="26"/>
              </w:rPr>
              <w:t>NG MN HOA PHƯỢNG</w:t>
            </w:r>
          </w:p>
          <w:p w:rsidR="00F92E06" w:rsidRPr="005B291B" w:rsidRDefault="00882643" w:rsidP="00513D22">
            <w:pPr>
              <w:spacing w:before="0" w:after="0"/>
              <w:jc w:val="center"/>
              <w:rPr>
                <w:b/>
                <w:spacing w:val="-6"/>
              </w:rPr>
            </w:pPr>
            <w:r>
              <w:rPr>
                <w:b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40005</wp:posOffset>
                      </wp:positionV>
                      <wp:extent cx="1219200" cy="0"/>
                      <wp:effectExtent l="10795" t="11430" r="8255" b="762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3.15pt" to="144.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ol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"/>
                  </w:pict>
                </mc:Fallback>
              </mc:AlternateContent>
            </w:r>
          </w:p>
          <w:p w:rsidR="00F92E06" w:rsidRPr="005B291B" w:rsidRDefault="00F92E06" w:rsidP="00513D22">
            <w:pPr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5245" w:type="dxa"/>
          </w:tcPr>
          <w:p w:rsidR="00F92E06" w:rsidRPr="005B291B" w:rsidRDefault="00F92E06" w:rsidP="00513D22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B291B">
              <w:rPr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B291B">
                  <w:rPr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F92E06" w:rsidRPr="008E6BBC" w:rsidRDefault="00F92E06" w:rsidP="00513D22">
            <w:pPr>
              <w:spacing w:before="0" w:after="0"/>
              <w:jc w:val="center"/>
              <w:rPr>
                <w:b/>
                <w:sz w:val="26"/>
              </w:rPr>
            </w:pPr>
            <w:r w:rsidRPr="008E6BBC">
              <w:rPr>
                <w:b/>
                <w:sz w:val="26"/>
              </w:rPr>
              <w:t xml:space="preserve">Độc lập - Tự do - Hạnh phúc </w:t>
            </w:r>
          </w:p>
          <w:p w:rsidR="00F92E06" w:rsidRPr="005B291B" w:rsidRDefault="00882643" w:rsidP="00513D22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64135</wp:posOffset>
                      </wp:positionV>
                      <wp:extent cx="1978025" cy="0"/>
                      <wp:effectExtent l="10795" t="6985" r="11430" b="1206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8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5.05pt" to="203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W8EAIAACg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"/>
                  </w:pict>
                </mc:Fallback>
              </mc:AlternateContent>
            </w:r>
          </w:p>
          <w:p w:rsidR="00F92E06" w:rsidRPr="005B291B" w:rsidRDefault="00F92E06" w:rsidP="00513D22">
            <w:pPr>
              <w:spacing w:before="0" w:after="0"/>
              <w:jc w:val="center"/>
              <w:rPr>
                <w:sz w:val="12"/>
                <w:szCs w:val="28"/>
              </w:rPr>
            </w:pPr>
          </w:p>
        </w:tc>
      </w:tr>
    </w:tbl>
    <w:p w:rsidR="00F92E06" w:rsidRPr="00BE61D9" w:rsidRDefault="00F92E06" w:rsidP="005A7F7A">
      <w:pPr>
        <w:pStyle w:val="Heading1"/>
        <w:spacing w:before="90"/>
        <w:ind w:left="0" w:right="-1"/>
        <w:rPr>
          <w:sz w:val="28"/>
          <w:szCs w:val="28"/>
        </w:rPr>
      </w:pPr>
      <w:r w:rsidRPr="00BE61D9">
        <w:rPr>
          <w:sz w:val="28"/>
          <w:szCs w:val="28"/>
        </w:rPr>
        <w:t>THÔNG BÁO</w:t>
      </w:r>
    </w:p>
    <w:p w:rsidR="001F2912" w:rsidRDefault="00F92E06" w:rsidP="005A7F7A">
      <w:pPr>
        <w:spacing w:before="1"/>
        <w:jc w:val="center"/>
        <w:rPr>
          <w:rFonts w:cs="Times New Roman"/>
          <w:b/>
          <w:szCs w:val="28"/>
        </w:rPr>
      </w:pPr>
      <w:r w:rsidRPr="00BE61D9">
        <w:rPr>
          <w:rFonts w:cs="Times New Roman"/>
          <w:b/>
          <w:szCs w:val="28"/>
        </w:rPr>
        <w:t>Cam kết chất lượng giáo dục của cơ sở giáo dục mầ</w:t>
      </w:r>
      <w:r w:rsidR="001F2912">
        <w:rPr>
          <w:rFonts w:cs="Times New Roman"/>
          <w:b/>
          <w:szCs w:val="28"/>
        </w:rPr>
        <w:t>m non</w:t>
      </w:r>
    </w:p>
    <w:p w:rsidR="00F92E06" w:rsidRPr="00BE61D9" w:rsidRDefault="00F92E06" w:rsidP="005A7F7A">
      <w:pPr>
        <w:spacing w:before="1"/>
        <w:jc w:val="center"/>
        <w:rPr>
          <w:rFonts w:cs="Times New Roman"/>
          <w:b/>
          <w:szCs w:val="28"/>
        </w:rPr>
      </w:pPr>
      <w:r w:rsidRPr="00BE61D9">
        <w:rPr>
          <w:rFonts w:cs="Times New Roman"/>
          <w:b/>
          <w:szCs w:val="28"/>
        </w:rPr>
        <w:t>năm họ</w:t>
      </w:r>
      <w:r w:rsidR="001F2912">
        <w:rPr>
          <w:rFonts w:cs="Times New Roman"/>
          <w:b/>
          <w:szCs w:val="28"/>
        </w:rPr>
        <w:t>c 20</w:t>
      </w:r>
      <w:r w:rsidR="004B7CBC">
        <w:rPr>
          <w:rFonts w:cs="Times New Roman"/>
          <w:b/>
          <w:szCs w:val="28"/>
        </w:rPr>
        <w:t>2</w:t>
      </w:r>
      <w:r w:rsidR="00C53DA8">
        <w:rPr>
          <w:rFonts w:cs="Times New Roman"/>
          <w:b/>
          <w:szCs w:val="28"/>
        </w:rPr>
        <w:t>2</w:t>
      </w:r>
      <w:r w:rsidR="001F2912">
        <w:rPr>
          <w:rFonts w:cs="Times New Roman"/>
          <w:b/>
          <w:szCs w:val="28"/>
        </w:rPr>
        <w:t xml:space="preserve"> - 20</w:t>
      </w:r>
      <w:r w:rsidR="00240899">
        <w:rPr>
          <w:rFonts w:cs="Times New Roman"/>
          <w:b/>
          <w:szCs w:val="28"/>
        </w:rPr>
        <w:t>2</w:t>
      </w:r>
      <w:r w:rsidR="00C53DA8">
        <w:rPr>
          <w:rFonts w:cs="Times New Roman"/>
          <w:b/>
          <w:szCs w:val="28"/>
        </w:rPr>
        <w:t>3</w:t>
      </w:r>
    </w:p>
    <w:p w:rsidR="00F92E06" w:rsidRPr="00BE61D9" w:rsidRDefault="00F92E06" w:rsidP="00F92E06">
      <w:pPr>
        <w:pStyle w:val="BodyText"/>
        <w:spacing w:before="7"/>
        <w:rPr>
          <w:b/>
          <w:sz w:val="28"/>
          <w:szCs w:val="28"/>
        </w:rPr>
      </w:pP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3828"/>
        <w:gridCol w:w="2126"/>
        <w:gridCol w:w="2261"/>
      </w:tblGrid>
      <w:tr w:rsidR="00F92E06" w:rsidRPr="00EC71CD" w:rsidTr="001F2912">
        <w:trPr>
          <w:trHeight w:val="543"/>
        </w:trPr>
        <w:tc>
          <w:tcPr>
            <w:tcW w:w="1034" w:type="dxa"/>
            <w:vAlign w:val="center"/>
          </w:tcPr>
          <w:p w:rsidR="00F92E06" w:rsidRPr="00EC71CD" w:rsidRDefault="00F92E06" w:rsidP="00415AC9">
            <w:pPr>
              <w:pStyle w:val="TableParagraph"/>
              <w:spacing w:before="120" w:after="120"/>
              <w:ind w:left="203" w:right="181"/>
              <w:jc w:val="center"/>
              <w:rPr>
                <w:b/>
                <w:sz w:val="24"/>
                <w:szCs w:val="24"/>
              </w:rPr>
            </w:pPr>
            <w:r w:rsidRPr="00EC71CD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828" w:type="dxa"/>
            <w:vAlign w:val="center"/>
          </w:tcPr>
          <w:p w:rsidR="00F92E06" w:rsidRPr="00EC71CD" w:rsidRDefault="00F92E06" w:rsidP="00415AC9">
            <w:pPr>
              <w:pStyle w:val="TableParagraph"/>
              <w:spacing w:before="120" w:after="120"/>
              <w:ind w:left="1459" w:right="1437"/>
              <w:jc w:val="center"/>
              <w:rPr>
                <w:b/>
                <w:sz w:val="24"/>
                <w:szCs w:val="24"/>
              </w:rPr>
            </w:pPr>
            <w:r w:rsidRPr="00EC71CD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2126" w:type="dxa"/>
            <w:vAlign w:val="center"/>
          </w:tcPr>
          <w:p w:rsidR="00F92E06" w:rsidRPr="00EC71CD" w:rsidRDefault="00F92E06" w:rsidP="00415AC9">
            <w:pPr>
              <w:pStyle w:val="TableParagraph"/>
              <w:spacing w:before="120" w:after="120"/>
              <w:ind w:left="591"/>
              <w:jc w:val="center"/>
              <w:rPr>
                <w:b/>
                <w:sz w:val="24"/>
                <w:szCs w:val="24"/>
              </w:rPr>
            </w:pPr>
            <w:r w:rsidRPr="00EC71CD">
              <w:rPr>
                <w:b/>
                <w:sz w:val="24"/>
                <w:szCs w:val="24"/>
              </w:rPr>
              <w:t>Nhà trẻ</w:t>
            </w:r>
          </w:p>
        </w:tc>
        <w:tc>
          <w:tcPr>
            <w:tcW w:w="2261" w:type="dxa"/>
            <w:vAlign w:val="center"/>
          </w:tcPr>
          <w:p w:rsidR="00F92E06" w:rsidRPr="00EC71CD" w:rsidRDefault="00F92E06" w:rsidP="00415AC9">
            <w:pPr>
              <w:pStyle w:val="TableParagraph"/>
              <w:spacing w:before="120" w:after="120"/>
              <w:ind w:left="455"/>
              <w:jc w:val="center"/>
              <w:rPr>
                <w:b/>
                <w:sz w:val="24"/>
                <w:szCs w:val="24"/>
              </w:rPr>
            </w:pPr>
            <w:r w:rsidRPr="00EC71CD">
              <w:rPr>
                <w:b/>
                <w:sz w:val="24"/>
                <w:szCs w:val="24"/>
              </w:rPr>
              <w:t>Mẫu giáo</w:t>
            </w:r>
          </w:p>
        </w:tc>
      </w:tr>
      <w:tr w:rsidR="00F92E06" w:rsidRPr="00EC71CD" w:rsidTr="001F2912">
        <w:trPr>
          <w:trHeight w:val="958"/>
        </w:trPr>
        <w:tc>
          <w:tcPr>
            <w:tcW w:w="1034" w:type="dxa"/>
          </w:tcPr>
          <w:p w:rsidR="00F92E06" w:rsidRPr="00EC71CD" w:rsidRDefault="00F92E06" w:rsidP="002C29A2">
            <w:pPr>
              <w:pStyle w:val="TableParagraph"/>
              <w:spacing w:before="120" w:after="120"/>
              <w:ind w:left="21"/>
              <w:jc w:val="center"/>
              <w:rPr>
                <w:sz w:val="24"/>
                <w:szCs w:val="24"/>
              </w:rPr>
            </w:pPr>
            <w:r w:rsidRPr="00EC71CD">
              <w:rPr>
                <w:sz w:val="24"/>
                <w:szCs w:val="24"/>
              </w:rPr>
              <w:t>I</w:t>
            </w:r>
          </w:p>
        </w:tc>
        <w:tc>
          <w:tcPr>
            <w:tcW w:w="3828" w:type="dxa"/>
          </w:tcPr>
          <w:p w:rsidR="00F92E06" w:rsidRPr="00EC71CD" w:rsidRDefault="00F92E06" w:rsidP="00513D22">
            <w:pPr>
              <w:pStyle w:val="TableParagraph"/>
              <w:spacing w:before="120" w:after="120"/>
              <w:ind w:left="142" w:right="173"/>
              <w:jc w:val="both"/>
              <w:rPr>
                <w:sz w:val="24"/>
                <w:szCs w:val="24"/>
              </w:rPr>
            </w:pPr>
            <w:r w:rsidRPr="00EC71CD">
              <w:rPr>
                <w:sz w:val="24"/>
                <w:szCs w:val="24"/>
              </w:rPr>
              <w:t>Chất lượng nuôi dưỡng chăm sóc giáo dục trẻ dự kiến đạt được</w:t>
            </w:r>
          </w:p>
        </w:tc>
        <w:tc>
          <w:tcPr>
            <w:tcW w:w="2126" w:type="dxa"/>
          </w:tcPr>
          <w:p w:rsidR="00F92E06" w:rsidRDefault="00732237" w:rsidP="002C29A2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Chuyên cần 80%</w:t>
            </w:r>
          </w:p>
          <w:p w:rsidR="00732237" w:rsidRDefault="00732237" w:rsidP="002C29A2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Cháu ngoan 40%</w:t>
            </w:r>
          </w:p>
          <w:p w:rsidR="00732237" w:rsidRDefault="00732237" w:rsidP="002C29A2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Bé ngoan 85%</w:t>
            </w:r>
          </w:p>
          <w:p w:rsidR="00AB125F" w:rsidRDefault="00AB125F" w:rsidP="002C29A2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-Xây dựng chế độ ăn, khẩu phần ăn phù hợp với độ tuổi.</w:t>
            </w:r>
          </w:p>
          <w:p w:rsidR="00AB125F" w:rsidRPr="000C3491" w:rsidRDefault="00AB125F" w:rsidP="00AB125F">
            <w:pPr>
              <w:tabs>
                <w:tab w:val="left" w:pos="2403"/>
              </w:tabs>
              <w:spacing w:before="60" w:after="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0C3491">
              <w:rPr>
                <w:color w:val="000000"/>
                <w:sz w:val="26"/>
                <w:szCs w:val="26"/>
              </w:rPr>
              <w:t>Tổ chức ăn sáng: Có</w:t>
            </w:r>
          </w:p>
          <w:p w:rsidR="00AB125F" w:rsidRPr="000C3491" w:rsidRDefault="00AB125F" w:rsidP="00AB125F">
            <w:pPr>
              <w:tabs>
                <w:tab w:val="left" w:pos="2403"/>
              </w:tabs>
              <w:spacing w:before="60" w:after="40"/>
              <w:jc w:val="both"/>
              <w:rPr>
                <w:color w:val="000000"/>
                <w:sz w:val="26"/>
                <w:szCs w:val="26"/>
              </w:rPr>
            </w:pPr>
            <w:r w:rsidRPr="000C3491">
              <w:rPr>
                <w:color w:val="000000"/>
                <w:sz w:val="26"/>
                <w:szCs w:val="26"/>
              </w:rPr>
              <w:t>- Theo dõi về sức khỏe của trẻ:</w:t>
            </w:r>
          </w:p>
          <w:p w:rsidR="00AB125F" w:rsidRPr="000C3491" w:rsidRDefault="00AB125F" w:rsidP="00AB125F">
            <w:pPr>
              <w:tabs>
                <w:tab w:val="left" w:pos="2403"/>
              </w:tabs>
              <w:spacing w:before="60" w:after="40"/>
              <w:jc w:val="both"/>
              <w:rPr>
                <w:color w:val="000000"/>
                <w:sz w:val="26"/>
                <w:szCs w:val="26"/>
              </w:rPr>
            </w:pPr>
            <w:r w:rsidRPr="000C3491">
              <w:rPr>
                <w:color w:val="000000"/>
                <w:sz w:val="26"/>
                <w:szCs w:val="26"/>
              </w:rPr>
              <w:t xml:space="preserve">   * Khám sức khỏ</w:t>
            </w:r>
            <w:r>
              <w:rPr>
                <w:color w:val="000000"/>
                <w:sz w:val="26"/>
                <w:szCs w:val="26"/>
              </w:rPr>
              <w:t>e cô và trẻ:1</w:t>
            </w:r>
            <w:r w:rsidRPr="000C3491">
              <w:rPr>
                <w:color w:val="000000"/>
                <w:sz w:val="26"/>
                <w:szCs w:val="26"/>
              </w:rPr>
              <w:t>lần/năm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AB125F" w:rsidRPr="000C3491" w:rsidRDefault="00AB125F" w:rsidP="00AB125F">
            <w:pPr>
              <w:tabs>
                <w:tab w:val="left" w:pos="2403"/>
              </w:tabs>
              <w:spacing w:before="60" w:after="40"/>
              <w:jc w:val="both"/>
              <w:rPr>
                <w:color w:val="000000"/>
                <w:sz w:val="26"/>
                <w:szCs w:val="26"/>
              </w:rPr>
            </w:pPr>
            <w:r w:rsidRPr="000C3491">
              <w:rPr>
                <w:color w:val="000000"/>
                <w:sz w:val="26"/>
                <w:szCs w:val="26"/>
              </w:rPr>
              <w:t xml:space="preserve">   * Tẩ</w:t>
            </w:r>
            <w:r>
              <w:rPr>
                <w:color w:val="000000"/>
                <w:sz w:val="26"/>
                <w:szCs w:val="26"/>
              </w:rPr>
              <w:t xml:space="preserve">y giun: </w:t>
            </w:r>
            <w:r w:rsidRPr="000C3491">
              <w:rPr>
                <w:color w:val="000000"/>
                <w:sz w:val="26"/>
                <w:szCs w:val="26"/>
              </w:rPr>
              <w:t>2 lầ</w:t>
            </w:r>
            <w:r>
              <w:rPr>
                <w:color w:val="000000"/>
                <w:sz w:val="26"/>
                <w:szCs w:val="26"/>
              </w:rPr>
              <w:t>n/</w:t>
            </w:r>
            <w:r w:rsidRPr="000C3491">
              <w:rPr>
                <w:color w:val="000000"/>
                <w:sz w:val="26"/>
                <w:szCs w:val="26"/>
              </w:rPr>
              <w:t>năm</w:t>
            </w:r>
          </w:p>
          <w:p w:rsidR="00AB125F" w:rsidRPr="000C3491" w:rsidRDefault="00AB125F" w:rsidP="00AB125F">
            <w:pPr>
              <w:tabs>
                <w:tab w:val="left" w:pos="2403"/>
              </w:tabs>
              <w:spacing w:before="60" w:after="40"/>
              <w:jc w:val="both"/>
              <w:rPr>
                <w:color w:val="000000"/>
                <w:sz w:val="26"/>
                <w:szCs w:val="26"/>
              </w:rPr>
            </w:pPr>
            <w:r w:rsidRPr="000C3491">
              <w:rPr>
                <w:color w:val="000000"/>
                <w:sz w:val="26"/>
                <w:szCs w:val="26"/>
              </w:rPr>
              <w:t>- Kết quả về nuôi dưỡng:</w:t>
            </w:r>
          </w:p>
          <w:p w:rsidR="00AB125F" w:rsidRPr="000C3491" w:rsidRDefault="001F2912" w:rsidP="00AB125F">
            <w:pPr>
              <w:tabs>
                <w:tab w:val="left" w:pos="2403"/>
              </w:tabs>
              <w:spacing w:before="60" w:after="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*</w:t>
            </w:r>
            <w:r w:rsidR="00AB125F" w:rsidRPr="000C3491">
              <w:rPr>
                <w:color w:val="000000"/>
                <w:sz w:val="26"/>
                <w:szCs w:val="26"/>
              </w:rPr>
              <w:t xml:space="preserve"> Kế hoạch phấn đấ</w:t>
            </w:r>
            <w:r>
              <w:rPr>
                <w:color w:val="000000"/>
                <w:sz w:val="26"/>
                <w:szCs w:val="26"/>
              </w:rPr>
              <w:t>u: NH</w:t>
            </w:r>
            <w:r w:rsidR="00865D66">
              <w:rPr>
                <w:color w:val="000000"/>
                <w:sz w:val="26"/>
                <w:szCs w:val="26"/>
              </w:rPr>
              <w:t xml:space="preserve"> </w:t>
            </w:r>
            <w:r w:rsidR="004B7CBC">
              <w:rPr>
                <w:color w:val="000000"/>
                <w:sz w:val="26"/>
                <w:szCs w:val="26"/>
              </w:rPr>
              <w:t>202</w:t>
            </w:r>
            <w:r w:rsidR="00C53DA8">
              <w:rPr>
                <w:color w:val="000000"/>
                <w:sz w:val="26"/>
                <w:szCs w:val="26"/>
              </w:rPr>
              <w:t>2</w:t>
            </w:r>
            <w:r w:rsidR="004B7CBC">
              <w:rPr>
                <w:color w:val="000000"/>
                <w:sz w:val="26"/>
                <w:szCs w:val="26"/>
              </w:rPr>
              <w:t xml:space="preserve"> - 202</w:t>
            </w:r>
            <w:r w:rsidR="00C53DA8">
              <w:rPr>
                <w:color w:val="000000"/>
                <w:sz w:val="26"/>
                <w:szCs w:val="26"/>
              </w:rPr>
              <w:t>3</w:t>
            </w:r>
            <w:r w:rsidR="00AB125F" w:rsidRPr="000C3491">
              <w:rPr>
                <w:color w:val="000000"/>
                <w:sz w:val="26"/>
                <w:szCs w:val="26"/>
              </w:rPr>
              <w:t>:</w:t>
            </w:r>
            <w:r w:rsidR="00865D66">
              <w:rPr>
                <w:color w:val="000000"/>
                <w:sz w:val="26"/>
                <w:szCs w:val="26"/>
              </w:rPr>
              <w:t xml:space="preserve"> xóa 80</w:t>
            </w:r>
            <w:r>
              <w:rPr>
                <w:color w:val="000000"/>
                <w:sz w:val="26"/>
                <w:szCs w:val="26"/>
              </w:rPr>
              <w:t>%</w:t>
            </w:r>
            <w:r w:rsidR="00AB125F">
              <w:rPr>
                <w:color w:val="000000"/>
                <w:sz w:val="26"/>
                <w:szCs w:val="26"/>
              </w:rPr>
              <w:t xml:space="preserve"> bé suy dinh dưỡ</w:t>
            </w:r>
            <w:r w:rsidR="00865D66">
              <w:rPr>
                <w:color w:val="000000"/>
                <w:sz w:val="26"/>
                <w:szCs w:val="26"/>
              </w:rPr>
              <w:t>ng cân nặng</w:t>
            </w:r>
          </w:p>
          <w:p w:rsidR="00AB125F" w:rsidRPr="000C3491" w:rsidRDefault="001F2912" w:rsidP="00AB125F">
            <w:pPr>
              <w:tabs>
                <w:tab w:val="left" w:pos="2403"/>
              </w:tabs>
              <w:spacing w:before="60" w:after="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* </w:t>
            </w:r>
            <w:r w:rsidR="00AB125F" w:rsidRPr="000C3491">
              <w:rPr>
                <w:color w:val="000000"/>
                <w:sz w:val="26"/>
                <w:szCs w:val="26"/>
              </w:rPr>
              <w:t>Kế hoạch phấn đấ</w:t>
            </w:r>
            <w:r>
              <w:rPr>
                <w:color w:val="000000"/>
                <w:sz w:val="26"/>
                <w:szCs w:val="26"/>
              </w:rPr>
              <w:t>u: NH 20</w:t>
            </w:r>
            <w:r w:rsidR="004B7CBC">
              <w:rPr>
                <w:color w:val="000000"/>
                <w:sz w:val="26"/>
                <w:szCs w:val="26"/>
              </w:rPr>
              <w:t>2</w:t>
            </w:r>
            <w:r w:rsidR="00C53DA8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 xml:space="preserve"> – 20</w:t>
            </w:r>
            <w:r w:rsidR="00240899">
              <w:rPr>
                <w:color w:val="000000"/>
                <w:sz w:val="26"/>
                <w:szCs w:val="26"/>
              </w:rPr>
              <w:t>2</w:t>
            </w:r>
            <w:r w:rsidR="00C53DA8">
              <w:rPr>
                <w:color w:val="000000"/>
                <w:sz w:val="26"/>
                <w:szCs w:val="26"/>
              </w:rPr>
              <w:t>3</w:t>
            </w:r>
            <w:r w:rsidR="00AB125F" w:rsidRPr="000C3491">
              <w:rPr>
                <w:color w:val="000000"/>
                <w:sz w:val="26"/>
                <w:szCs w:val="26"/>
              </w:rPr>
              <w:t xml:space="preserve">: </w:t>
            </w:r>
            <w:r>
              <w:rPr>
                <w:color w:val="000000"/>
                <w:sz w:val="26"/>
                <w:szCs w:val="26"/>
              </w:rPr>
              <w:t xml:space="preserve">xóa </w:t>
            </w:r>
            <w:r w:rsidR="00AB125F">
              <w:rPr>
                <w:color w:val="000000"/>
                <w:sz w:val="26"/>
                <w:szCs w:val="26"/>
              </w:rPr>
              <w:t xml:space="preserve"> suy dinh dưỡ</w:t>
            </w:r>
            <w:r w:rsidR="00865D66">
              <w:rPr>
                <w:color w:val="000000"/>
                <w:sz w:val="26"/>
                <w:szCs w:val="26"/>
              </w:rPr>
              <w:t>ng chiều cao:  đạt 70%</w:t>
            </w:r>
          </w:p>
          <w:p w:rsidR="0024793F" w:rsidRPr="00C36B19" w:rsidRDefault="00865D66" w:rsidP="00C53DA8">
            <w:pPr>
              <w:tabs>
                <w:tab w:val="left" w:pos="2403"/>
              </w:tabs>
              <w:spacing w:before="60" w:after="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*Kế hoạch phấn đấu  NH 20</w:t>
            </w:r>
            <w:r w:rsidR="004B7CBC">
              <w:rPr>
                <w:color w:val="000000"/>
                <w:sz w:val="26"/>
                <w:szCs w:val="26"/>
              </w:rPr>
              <w:t>2</w:t>
            </w:r>
            <w:r w:rsidR="00C53DA8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– 20</w:t>
            </w:r>
            <w:r w:rsidR="00240899">
              <w:rPr>
                <w:color w:val="000000"/>
                <w:sz w:val="26"/>
                <w:szCs w:val="26"/>
              </w:rPr>
              <w:t>2</w:t>
            </w:r>
            <w:r w:rsidR="00C53DA8">
              <w:rPr>
                <w:color w:val="000000"/>
                <w:sz w:val="26"/>
                <w:szCs w:val="26"/>
              </w:rPr>
              <w:t>3</w:t>
            </w:r>
            <w:bookmarkStart w:id="0" w:name="_GoBack"/>
            <w:bookmarkEnd w:id="0"/>
            <w:r w:rsidR="00AB125F">
              <w:rPr>
                <w:color w:val="000000"/>
                <w:sz w:val="26"/>
                <w:szCs w:val="26"/>
              </w:rPr>
              <w:t xml:space="preserve">: </w:t>
            </w:r>
            <w:r>
              <w:rPr>
                <w:color w:val="000000"/>
                <w:sz w:val="26"/>
                <w:szCs w:val="26"/>
              </w:rPr>
              <w:t>giảm trẻ</w:t>
            </w:r>
            <w:r w:rsidR="00B26808">
              <w:rPr>
                <w:color w:val="000000"/>
                <w:sz w:val="26"/>
                <w:szCs w:val="26"/>
              </w:rPr>
              <w:t xml:space="preserve"> dư cân, béo phì: 25</w:t>
            </w:r>
            <w:r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2261" w:type="dxa"/>
          </w:tcPr>
          <w:p w:rsidR="00F92E06" w:rsidRDefault="00732237" w:rsidP="002C29A2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90%</w:t>
            </w:r>
          </w:p>
          <w:p w:rsidR="00732237" w:rsidRDefault="00732237" w:rsidP="002C29A2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45%</w:t>
            </w:r>
          </w:p>
          <w:p w:rsidR="00AB125F" w:rsidRDefault="00732237" w:rsidP="002C29A2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95%</w:t>
            </w:r>
          </w:p>
          <w:p w:rsidR="001F2912" w:rsidRDefault="00AB125F" w:rsidP="001F2912">
            <w:pPr>
              <w:tabs>
                <w:tab w:val="left" w:pos="2403"/>
              </w:tabs>
              <w:spacing w:before="60" w:after="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>-Xây dựng chế độ ăn, khẩu phần ăn phù hợp với độ tuổi.</w:t>
            </w:r>
            <w:r w:rsidR="001F2912">
              <w:rPr>
                <w:color w:val="000000"/>
                <w:sz w:val="26"/>
                <w:szCs w:val="26"/>
              </w:rPr>
              <w:t xml:space="preserve"> </w:t>
            </w:r>
          </w:p>
          <w:p w:rsidR="001F2912" w:rsidRPr="000C3491" w:rsidRDefault="001F2912" w:rsidP="001F2912">
            <w:pPr>
              <w:tabs>
                <w:tab w:val="left" w:pos="2403"/>
              </w:tabs>
              <w:spacing w:before="60" w:after="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0C3491">
              <w:rPr>
                <w:color w:val="000000"/>
                <w:sz w:val="26"/>
                <w:szCs w:val="26"/>
              </w:rPr>
              <w:t>Tổ chức ăn sáng: Có</w:t>
            </w:r>
          </w:p>
          <w:p w:rsidR="001F2912" w:rsidRDefault="001F2912" w:rsidP="001F2912">
            <w:pPr>
              <w:tabs>
                <w:tab w:val="left" w:pos="2403"/>
              </w:tabs>
              <w:spacing w:before="60" w:after="40"/>
              <w:jc w:val="both"/>
              <w:rPr>
                <w:color w:val="000000"/>
                <w:sz w:val="26"/>
                <w:szCs w:val="26"/>
              </w:rPr>
            </w:pPr>
          </w:p>
          <w:p w:rsidR="001F2912" w:rsidRPr="000C3491" w:rsidRDefault="001F2912" w:rsidP="001F2912">
            <w:pPr>
              <w:tabs>
                <w:tab w:val="left" w:pos="2403"/>
              </w:tabs>
              <w:spacing w:before="60" w:after="40"/>
              <w:jc w:val="both"/>
              <w:rPr>
                <w:color w:val="000000"/>
                <w:sz w:val="26"/>
                <w:szCs w:val="26"/>
              </w:rPr>
            </w:pPr>
            <w:r w:rsidRPr="000C3491">
              <w:rPr>
                <w:color w:val="000000"/>
                <w:sz w:val="26"/>
                <w:szCs w:val="26"/>
              </w:rPr>
              <w:t>- Theo dõi về sức khỏe của trẻ:</w:t>
            </w:r>
          </w:p>
          <w:p w:rsidR="001F2912" w:rsidRPr="000C3491" w:rsidRDefault="001F2912" w:rsidP="001F2912">
            <w:pPr>
              <w:tabs>
                <w:tab w:val="left" w:pos="2403"/>
              </w:tabs>
              <w:spacing w:before="60" w:after="40"/>
              <w:jc w:val="both"/>
              <w:rPr>
                <w:color w:val="000000"/>
                <w:sz w:val="26"/>
                <w:szCs w:val="26"/>
              </w:rPr>
            </w:pPr>
            <w:r w:rsidRPr="000C3491">
              <w:rPr>
                <w:color w:val="000000"/>
                <w:sz w:val="26"/>
                <w:szCs w:val="26"/>
              </w:rPr>
              <w:t xml:space="preserve">   * Khám sức khỏ</w:t>
            </w:r>
            <w:r>
              <w:rPr>
                <w:color w:val="000000"/>
                <w:sz w:val="26"/>
                <w:szCs w:val="26"/>
              </w:rPr>
              <w:t>e cô và trẻ:1</w:t>
            </w:r>
            <w:r w:rsidRPr="000C3491">
              <w:rPr>
                <w:color w:val="000000"/>
                <w:sz w:val="26"/>
                <w:szCs w:val="26"/>
              </w:rPr>
              <w:t>lần/năm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1F2912" w:rsidRPr="000C3491" w:rsidRDefault="001F2912" w:rsidP="001F2912">
            <w:pPr>
              <w:tabs>
                <w:tab w:val="left" w:pos="2403"/>
              </w:tabs>
              <w:spacing w:before="60" w:after="40"/>
              <w:jc w:val="both"/>
              <w:rPr>
                <w:color w:val="000000"/>
                <w:sz w:val="26"/>
                <w:szCs w:val="26"/>
              </w:rPr>
            </w:pPr>
            <w:r w:rsidRPr="000C3491">
              <w:rPr>
                <w:color w:val="000000"/>
                <w:sz w:val="26"/>
                <w:szCs w:val="26"/>
              </w:rPr>
              <w:t xml:space="preserve">   * Tẩ</w:t>
            </w:r>
            <w:r>
              <w:rPr>
                <w:color w:val="000000"/>
                <w:sz w:val="26"/>
                <w:szCs w:val="26"/>
              </w:rPr>
              <w:t xml:space="preserve">y giun: </w:t>
            </w:r>
            <w:r w:rsidRPr="000C3491">
              <w:rPr>
                <w:color w:val="000000"/>
                <w:sz w:val="26"/>
                <w:szCs w:val="26"/>
              </w:rPr>
              <w:t>2 lầ</w:t>
            </w:r>
            <w:r>
              <w:rPr>
                <w:color w:val="000000"/>
                <w:sz w:val="26"/>
                <w:szCs w:val="26"/>
              </w:rPr>
              <w:t>n/</w:t>
            </w:r>
            <w:r w:rsidRPr="000C3491">
              <w:rPr>
                <w:color w:val="000000"/>
                <w:sz w:val="26"/>
                <w:szCs w:val="26"/>
              </w:rPr>
              <w:t>năm</w:t>
            </w:r>
          </w:p>
          <w:p w:rsidR="001F2912" w:rsidRPr="000C3491" w:rsidRDefault="001F2912" w:rsidP="001F2912">
            <w:pPr>
              <w:tabs>
                <w:tab w:val="left" w:pos="2403"/>
              </w:tabs>
              <w:spacing w:before="60" w:after="40"/>
              <w:jc w:val="both"/>
              <w:rPr>
                <w:color w:val="000000"/>
                <w:sz w:val="26"/>
                <w:szCs w:val="26"/>
              </w:rPr>
            </w:pPr>
            <w:r w:rsidRPr="000C3491">
              <w:rPr>
                <w:color w:val="000000"/>
                <w:sz w:val="26"/>
                <w:szCs w:val="26"/>
              </w:rPr>
              <w:t>- Kết quả về nuôi dưỡng:</w:t>
            </w:r>
          </w:p>
          <w:p w:rsidR="001F2912" w:rsidRPr="000C3491" w:rsidRDefault="001F2912" w:rsidP="001F2912">
            <w:pPr>
              <w:tabs>
                <w:tab w:val="left" w:pos="2403"/>
              </w:tabs>
              <w:spacing w:before="60" w:after="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* Kế hoạch phấn đấu: NH </w:t>
            </w:r>
            <w:r w:rsidR="004B7CBC">
              <w:rPr>
                <w:color w:val="000000"/>
                <w:sz w:val="26"/>
                <w:szCs w:val="26"/>
              </w:rPr>
              <w:t>202</w:t>
            </w:r>
            <w:r w:rsidR="00C53DA8">
              <w:rPr>
                <w:color w:val="000000"/>
                <w:sz w:val="26"/>
                <w:szCs w:val="26"/>
              </w:rPr>
              <w:t>2</w:t>
            </w:r>
            <w:r w:rsidR="004B7CBC">
              <w:rPr>
                <w:color w:val="000000"/>
                <w:sz w:val="26"/>
                <w:szCs w:val="26"/>
              </w:rPr>
              <w:t xml:space="preserve"> - 202</w:t>
            </w:r>
            <w:r w:rsidR="00C53DA8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865D66">
              <w:rPr>
                <w:color w:val="000000"/>
                <w:sz w:val="26"/>
                <w:szCs w:val="26"/>
              </w:rPr>
              <w:t>80</w:t>
            </w:r>
            <w:r w:rsidRPr="000C3491">
              <w:rPr>
                <w:color w:val="000000"/>
                <w:sz w:val="26"/>
                <w:szCs w:val="26"/>
              </w:rPr>
              <w:t>%</w:t>
            </w:r>
            <w:r w:rsidR="00865D66">
              <w:rPr>
                <w:color w:val="000000"/>
                <w:sz w:val="26"/>
                <w:szCs w:val="26"/>
              </w:rPr>
              <w:t xml:space="preserve"> bé suy dinh dưỡng cân nặng.</w:t>
            </w:r>
          </w:p>
          <w:p w:rsidR="00240899" w:rsidRDefault="00865D66" w:rsidP="001F2912">
            <w:pPr>
              <w:tabs>
                <w:tab w:val="left" w:pos="2403"/>
              </w:tabs>
              <w:spacing w:before="60" w:after="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</w:p>
          <w:p w:rsidR="001F2912" w:rsidRPr="000C3491" w:rsidRDefault="00865D66" w:rsidP="001F2912">
            <w:pPr>
              <w:tabs>
                <w:tab w:val="left" w:pos="2403"/>
              </w:tabs>
              <w:spacing w:before="60" w:after="4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* </w:t>
            </w:r>
            <w:r w:rsidR="001F2912">
              <w:rPr>
                <w:color w:val="000000"/>
                <w:sz w:val="26"/>
                <w:szCs w:val="26"/>
              </w:rPr>
              <w:t>Kế hoạch phấn đấ</w:t>
            </w:r>
            <w:r>
              <w:rPr>
                <w:color w:val="000000"/>
                <w:sz w:val="26"/>
                <w:szCs w:val="26"/>
              </w:rPr>
              <w:t xml:space="preserve">u: NH </w:t>
            </w:r>
            <w:r w:rsidR="004B7CBC">
              <w:rPr>
                <w:color w:val="000000"/>
                <w:sz w:val="26"/>
                <w:szCs w:val="26"/>
              </w:rPr>
              <w:t>202</w:t>
            </w:r>
            <w:r w:rsidR="00C53DA8">
              <w:rPr>
                <w:color w:val="000000"/>
                <w:sz w:val="26"/>
                <w:szCs w:val="26"/>
              </w:rPr>
              <w:t>2</w:t>
            </w:r>
            <w:r w:rsidR="004B7CBC">
              <w:rPr>
                <w:color w:val="000000"/>
                <w:sz w:val="26"/>
                <w:szCs w:val="26"/>
              </w:rPr>
              <w:t xml:space="preserve"> - 202</w:t>
            </w:r>
            <w:r w:rsidR="00C53DA8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 xml:space="preserve"> xóa suy dinh dưỡng chiều cao: đạt 70%.</w:t>
            </w:r>
          </w:p>
          <w:p w:rsidR="00240899" w:rsidRPr="00240899" w:rsidRDefault="00240899" w:rsidP="00865D66">
            <w:pPr>
              <w:tabs>
                <w:tab w:val="left" w:pos="2403"/>
              </w:tabs>
              <w:spacing w:before="60" w:after="40"/>
              <w:jc w:val="both"/>
              <w:rPr>
                <w:color w:val="000000"/>
                <w:sz w:val="16"/>
                <w:szCs w:val="26"/>
              </w:rPr>
            </w:pPr>
          </w:p>
          <w:p w:rsidR="00732237" w:rsidRPr="00EC71CD" w:rsidRDefault="00865D66" w:rsidP="00C53DA8">
            <w:pPr>
              <w:tabs>
                <w:tab w:val="left" w:pos="2403"/>
              </w:tabs>
              <w:spacing w:before="60" w:after="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*</w:t>
            </w:r>
            <w:r w:rsidR="001F2912" w:rsidRPr="000C3491">
              <w:rPr>
                <w:color w:val="000000"/>
                <w:sz w:val="26"/>
                <w:szCs w:val="26"/>
              </w:rPr>
              <w:t xml:space="preserve"> Kế hoạch phấn đấ</w:t>
            </w:r>
            <w:r>
              <w:rPr>
                <w:color w:val="000000"/>
                <w:sz w:val="26"/>
                <w:szCs w:val="26"/>
              </w:rPr>
              <w:t xml:space="preserve">u: NH </w:t>
            </w:r>
            <w:r w:rsidR="004B7CBC">
              <w:rPr>
                <w:color w:val="000000"/>
                <w:sz w:val="26"/>
                <w:szCs w:val="26"/>
              </w:rPr>
              <w:t>202</w:t>
            </w:r>
            <w:r w:rsidR="00C53DA8">
              <w:rPr>
                <w:color w:val="000000"/>
                <w:sz w:val="26"/>
                <w:szCs w:val="26"/>
              </w:rPr>
              <w:t>2</w:t>
            </w:r>
            <w:r w:rsidR="004B7CBC">
              <w:rPr>
                <w:color w:val="000000"/>
                <w:sz w:val="26"/>
                <w:szCs w:val="26"/>
              </w:rPr>
              <w:t xml:space="preserve"> - 202</w:t>
            </w:r>
            <w:r w:rsidR="00C53DA8">
              <w:rPr>
                <w:color w:val="000000"/>
                <w:sz w:val="26"/>
                <w:szCs w:val="26"/>
              </w:rPr>
              <w:t>3</w:t>
            </w:r>
            <w:r w:rsidR="001F2912">
              <w:rPr>
                <w:color w:val="000000"/>
                <w:sz w:val="26"/>
                <w:szCs w:val="26"/>
              </w:rPr>
              <w:t xml:space="preserve"> giả</w:t>
            </w:r>
            <w:r>
              <w:rPr>
                <w:color w:val="000000"/>
                <w:sz w:val="26"/>
                <w:szCs w:val="26"/>
              </w:rPr>
              <w:t>m trẻ</w:t>
            </w:r>
            <w:r w:rsidR="00B26808">
              <w:rPr>
                <w:color w:val="000000"/>
                <w:sz w:val="26"/>
                <w:szCs w:val="26"/>
              </w:rPr>
              <w:t xml:space="preserve"> dư cân, béo phì: 12</w:t>
            </w:r>
            <w:r>
              <w:rPr>
                <w:color w:val="000000"/>
                <w:sz w:val="26"/>
                <w:szCs w:val="26"/>
              </w:rPr>
              <w:t>%</w:t>
            </w:r>
          </w:p>
        </w:tc>
      </w:tr>
      <w:tr w:rsidR="00F92E06" w:rsidRPr="00EC71CD" w:rsidTr="001F2912">
        <w:trPr>
          <w:trHeight w:val="957"/>
        </w:trPr>
        <w:tc>
          <w:tcPr>
            <w:tcW w:w="1034" w:type="dxa"/>
          </w:tcPr>
          <w:p w:rsidR="00F92E06" w:rsidRPr="00EC71CD" w:rsidRDefault="00F92E06" w:rsidP="002C29A2">
            <w:pPr>
              <w:pStyle w:val="TableParagraph"/>
              <w:spacing w:before="120" w:after="120"/>
              <w:ind w:left="197" w:right="181"/>
              <w:jc w:val="center"/>
              <w:rPr>
                <w:sz w:val="24"/>
                <w:szCs w:val="24"/>
              </w:rPr>
            </w:pPr>
            <w:r w:rsidRPr="00EC71CD">
              <w:rPr>
                <w:sz w:val="24"/>
                <w:szCs w:val="24"/>
              </w:rPr>
              <w:lastRenderedPageBreak/>
              <w:t>II</w:t>
            </w:r>
          </w:p>
        </w:tc>
        <w:tc>
          <w:tcPr>
            <w:tcW w:w="3828" w:type="dxa"/>
          </w:tcPr>
          <w:p w:rsidR="00F92E06" w:rsidRPr="00EC71CD" w:rsidRDefault="00F92E06" w:rsidP="00513D22">
            <w:pPr>
              <w:pStyle w:val="TableParagraph"/>
              <w:spacing w:before="120" w:after="120"/>
              <w:ind w:left="142" w:right="324"/>
              <w:jc w:val="both"/>
              <w:rPr>
                <w:sz w:val="24"/>
                <w:szCs w:val="24"/>
              </w:rPr>
            </w:pPr>
            <w:r w:rsidRPr="00EC71CD">
              <w:rPr>
                <w:sz w:val="24"/>
                <w:szCs w:val="24"/>
              </w:rPr>
              <w:t>Chương trình giáo dục mầm non của nhà trường thực hiện</w:t>
            </w:r>
          </w:p>
        </w:tc>
        <w:tc>
          <w:tcPr>
            <w:tcW w:w="2126" w:type="dxa"/>
          </w:tcPr>
          <w:p w:rsidR="00F92E06" w:rsidRDefault="0024793F" w:rsidP="002C29A2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32237">
              <w:rPr>
                <w:sz w:val="24"/>
                <w:szCs w:val="24"/>
              </w:rPr>
              <w:t>100% Giáo viên thực hiện CTGDMN Thông tư 28 có bổ sung s</w:t>
            </w:r>
            <w:r w:rsidR="00240899">
              <w:rPr>
                <w:sz w:val="24"/>
                <w:szCs w:val="24"/>
              </w:rPr>
              <w:t>ử</w:t>
            </w:r>
            <w:r w:rsidR="00732237">
              <w:rPr>
                <w:sz w:val="24"/>
                <w:szCs w:val="24"/>
              </w:rPr>
              <w:t>a đổi</w:t>
            </w:r>
          </w:p>
          <w:p w:rsidR="0024793F" w:rsidRPr="00EC71CD" w:rsidRDefault="0024793F" w:rsidP="002C29A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24793F" w:rsidRDefault="0024793F" w:rsidP="002C29A2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32237">
              <w:rPr>
                <w:sz w:val="24"/>
                <w:szCs w:val="24"/>
              </w:rPr>
              <w:t>100% Giáo viên thực hiện CTGDMN Thông tư 28 có bổ sung s</w:t>
            </w:r>
            <w:r w:rsidR="00240899">
              <w:rPr>
                <w:sz w:val="24"/>
                <w:szCs w:val="24"/>
              </w:rPr>
              <w:t>ử</w:t>
            </w:r>
            <w:r w:rsidR="00732237">
              <w:rPr>
                <w:sz w:val="24"/>
                <w:szCs w:val="24"/>
              </w:rPr>
              <w:t>a đổ</w:t>
            </w:r>
            <w:r w:rsidR="00FC0AAF">
              <w:rPr>
                <w:sz w:val="24"/>
                <w:szCs w:val="24"/>
              </w:rPr>
              <w:t>i.</w:t>
            </w:r>
          </w:p>
          <w:p w:rsidR="00F92E06" w:rsidRPr="00EC71CD" w:rsidRDefault="00F92E06" w:rsidP="002C29A2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F92E06" w:rsidRPr="00EC71CD" w:rsidTr="001F2912">
        <w:trPr>
          <w:trHeight w:val="958"/>
        </w:trPr>
        <w:tc>
          <w:tcPr>
            <w:tcW w:w="1034" w:type="dxa"/>
          </w:tcPr>
          <w:p w:rsidR="00F92E06" w:rsidRPr="00EC71CD" w:rsidRDefault="00F92E06" w:rsidP="002C29A2">
            <w:pPr>
              <w:pStyle w:val="TableParagraph"/>
              <w:spacing w:before="120" w:after="120"/>
              <w:ind w:left="200" w:right="181"/>
              <w:jc w:val="center"/>
              <w:rPr>
                <w:sz w:val="24"/>
                <w:szCs w:val="24"/>
              </w:rPr>
            </w:pPr>
            <w:r w:rsidRPr="00EC71CD">
              <w:rPr>
                <w:sz w:val="24"/>
                <w:szCs w:val="24"/>
              </w:rPr>
              <w:t>III</w:t>
            </w:r>
          </w:p>
        </w:tc>
        <w:tc>
          <w:tcPr>
            <w:tcW w:w="3828" w:type="dxa"/>
          </w:tcPr>
          <w:p w:rsidR="00F92E06" w:rsidRPr="00EC71CD" w:rsidRDefault="00F92E06" w:rsidP="00513D22">
            <w:pPr>
              <w:pStyle w:val="TableParagraph"/>
              <w:spacing w:before="120" w:after="120"/>
              <w:ind w:left="142" w:right="164"/>
              <w:jc w:val="both"/>
              <w:rPr>
                <w:sz w:val="24"/>
                <w:szCs w:val="24"/>
              </w:rPr>
            </w:pPr>
            <w:r w:rsidRPr="00EC71CD">
              <w:rPr>
                <w:sz w:val="24"/>
                <w:szCs w:val="24"/>
              </w:rPr>
              <w:t>Kết quả đạt được trên trẻ theo các lĩnh vực phát triển</w:t>
            </w:r>
          </w:p>
        </w:tc>
        <w:tc>
          <w:tcPr>
            <w:tcW w:w="2126" w:type="dxa"/>
          </w:tcPr>
          <w:p w:rsidR="00F92E06" w:rsidRDefault="00732237" w:rsidP="002C29A2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Nhận thức</w:t>
            </w:r>
            <w:r w:rsidR="00E43D2C">
              <w:rPr>
                <w:sz w:val="24"/>
                <w:szCs w:val="24"/>
              </w:rPr>
              <w:t xml:space="preserve"> 80%</w:t>
            </w:r>
          </w:p>
          <w:p w:rsidR="00732237" w:rsidRDefault="00732237" w:rsidP="002C29A2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Ngôn ngữ</w:t>
            </w:r>
            <w:r w:rsidR="00E43D2C">
              <w:rPr>
                <w:sz w:val="24"/>
                <w:szCs w:val="24"/>
              </w:rPr>
              <w:t xml:space="preserve">  85%</w:t>
            </w:r>
          </w:p>
          <w:p w:rsidR="00732237" w:rsidRDefault="00732237" w:rsidP="002C29A2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TCXH</w:t>
            </w:r>
            <w:r w:rsidR="00E43D2C">
              <w:rPr>
                <w:sz w:val="24"/>
                <w:szCs w:val="24"/>
              </w:rPr>
              <w:t xml:space="preserve">  90%</w:t>
            </w:r>
          </w:p>
          <w:p w:rsidR="00732237" w:rsidRPr="00EC71CD" w:rsidRDefault="00732237" w:rsidP="002C29A2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Thể chất</w:t>
            </w:r>
            <w:r w:rsidR="00E43D2C">
              <w:rPr>
                <w:sz w:val="24"/>
                <w:szCs w:val="24"/>
              </w:rPr>
              <w:t xml:space="preserve">  85%</w:t>
            </w:r>
          </w:p>
        </w:tc>
        <w:tc>
          <w:tcPr>
            <w:tcW w:w="2261" w:type="dxa"/>
          </w:tcPr>
          <w:p w:rsidR="00E43D2C" w:rsidRDefault="00732237" w:rsidP="00732237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Nhận thức</w:t>
            </w:r>
            <w:r w:rsidR="00E43D2C">
              <w:rPr>
                <w:sz w:val="24"/>
                <w:szCs w:val="24"/>
              </w:rPr>
              <w:t xml:space="preserve"> 90%</w:t>
            </w:r>
          </w:p>
          <w:p w:rsidR="00732237" w:rsidRDefault="00732237" w:rsidP="00732237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Ngôn ngữ</w:t>
            </w:r>
            <w:r w:rsidR="00E43D2C">
              <w:rPr>
                <w:sz w:val="24"/>
                <w:szCs w:val="24"/>
              </w:rPr>
              <w:t xml:space="preserve">  90%</w:t>
            </w:r>
          </w:p>
          <w:p w:rsidR="00732237" w:rsidRDefault="00732237" w:rsidP="00732237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TCXH</w:t>
            </w:r>
            <w:r w:rsidR="00E43D2C">
              <w:rPr>
                <w:sz w:val="24"/>
                <w:szCs w:val="24"/>
              </w:rPr>
              <w:t xml:space="preserve">  95%</w:t>
            </w:r>
          </w:p>
          <w:p w:rsidR="00F92E06" w:rsidRDefault="00732237" w:rsidP="00732237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Thể chất</w:t>
            </w:r>
            <w:r w:rsidR="00E43D2C">
              <w:rPr>
                <w:sz w:val="24"/>
                <w:szCs w:val="24"/>
              </w:rPr>
              <w:t xml:space="preserve">  90%</w:t>
            </w:r>
          </w:p>
          <w:p w:rsidR="00732237" w:rsidRPr="00EC71CD" w:rsidRDefault="00732237" w:rsidP="00732237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Thẫm mỹ</w:t>
            </w:r>
            <w:r w:rsidR="00E43D2C">
              <w:rPr>
                <w:sz w:val="24"/>
                <w:szCs w:val="24"/>
              </w:rPr>
              <w:t xml:space="preserve">  90%</w:t>
            </w:r>
          </w:p>
        </w:tc>
      </w:tr>
      <w:tr w:rsidR="00F92E06" w:rsidRPr="00EC71CD" w:rsidTr="001F2912">
        <w:trPr>
          <w:trHeight w:val="957"/>
        </w:trPr>
        <w:tc>
          <w:tcPr>
            <w:tcW w:w="1034" w:type="dxa"/>
          </w:tcPr>
          <w:p w:rsidR="00F92E06" w:rsidRPr="00EC71CD" w:rsidRDefault="00F92E06" w:rsidP="002C29A2">
            <w:pPr>
              <w:pStyle w:val="TableParagraph"/>
              <w:spacing w:before="120" w:after="120"/>
              <w:ind w:left="195" w:right="181"/>
              <w:jc w:val="center"/>
              <w:rPr>
                <w:sz w:val="24"/>
                <w:szCs w:val="24"/>
              </w:rPr>
            </w:pPr>
            <w:r w:rsidRPr="00EC71CD">
              <w:rPr>
                <w:sz w:val="24"/>
                <w:szCs w:val="24"/>
              </w:rPr>
              <w:t>IV</w:t>
            </w:r>
          </w:p>
        </w:tc>
        <w:tc>
          <w:tcPr>
            <w:tcW w:w="3828" w:type="dxa"/>
          </w:tcPr>
          <w:p w:rsidR="00F92E06" w:rsidRPr="00EC71CD" w:rsidRDefault="00F92E06" w:rsidP="00513D22">
            <w:pPr>
              <w:pStyle w:val="TableParagraph"/>
              <w:spacing w:before="120" w:after="120"/>
              <w:ind w:left="142" w:right="211"/>
              <w:jc w:val="both"/>
              <w:rPr>
                <w:sz w:val="24"/>
                <w:szCs w:val="24"/>
              </w:rPr>
            </w:pPr>
            <w:r w:rsidRPr="00EC71CD">
              <w:rPr>
                <w:sz w:val="24"/>
                <w:szCs w:val="24"/>
              </w:rPr>
              <w:t>Các hoạt động hỗ trợ chăm sóc giáo dục trẻ ở cơ sở giáo dục mầm non</w:t>
            </w:r>
          </w:p>
        </w:tc>
        <w:tc>
          <w:tcPr>
            <w:tcW w:w="2126" w:type="dxa"/>
          </w:tcPr>
          <w:p w:rsidR="00F92E06" w:rsidRDefault="00732237" w:rsidP="002C29A2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 giáo viên ứng dụng bảng tương tác vào hoạt động giảng dạy</w:t>
            </w:r>
          </w:p>
          <w:p w:rsidR="00732237" w:rsidRDefault="00732237" w:rsidP="002C29A2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thực hiện soạn KHGD trên phần mềm Mind Manager</w:t>
            </w:r>
          </w:p>
          <w:p w:rsidR="00732237" w:rsidRPr="00EC71CD" w:rsidRDefault="00732237" w:rsidP="002C29A2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GV ứng dụng công nghệ thông tin vào hoạt động thiết kế môi trường cho trẻ hoạt động.</w:t>
            </w:r>
          </w:p>
        </w:tc>
        <w:tc>
          <w:tcPr>
            <w:tcW w:w="2261" w:type="dxa"/>
          </w:tcPr>
          <w:p w:rsidR="00732237" w:rsidRDefault="00732237" w:rsidP="00732237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 giáo viên ứng dụng bảng tương tác vào hoạt động giảng dạy</w:t>
            </w:r>
          </w:p>
          <w:p w:rsidR="00F92E06" w:rsidRDefault="00732237" w:rsidP="00732237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thực hiện soạn KHGD trên phần mềm Mind Manager</w:t>
            </w:r>
          </w:p>
          <w:p w:rsidR="00732237" w:rsidRPr="00EC71CD" w:rsidRDefault="00732237" w:rsidP="00732237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GV ứng dụng công nghệ thông tin vào hoạt động thiết kế môi trường cho trẻ hoạt động.</w:t>
            </w:r>
          </w:p>
        </w:tc>
      </w:tr>
    </w:tbl>
    <w:p w:rsidR="00F92E06" w:rsidRPr="00BE61D9" w:rsidRDefault="00F92E06" w:rsidP="00F92E06">
      <w:pPr>
        <w:pStyle w:val="BodyText"/>
        <w:rPr>
          <w:b/>
          <w:sz w:val="28"/>
          <w:szCs w:val="28"/>
        </w:rPr>
      </w:pPr>
    </w:p>
    <w:p w:rsidR="00F92E06" w:rsidRPr="00BE61D9" w:rsidRDefault="00F92E06" w:rsidP="00F92E06">
      <w:pPr>
        <w:pStyle w:val="BodyText"/>
        <w:spacing w:before="1"/>
        <w:rPr>
          <w:b/>
          <w:sz w:val="28"/>
          <w:szCs w:val="28"/>
        </w:rPr>
      </w:pPr>
    </w:p>
    <w:p w:rsidR="00F92E06" w:rsidRPr="00BE61D9" w:rsidRDefault="00F855E6" w:rsidP="00CD49AA">
      <w:pPr>
        <w:pStyle w:val="BodyText"/>
        <w:ind w:left="4905"/>
        <w:rPr>
          <w:sz w:val="28"/>
          <w:szCs w:val="28"/>
        </w:rPr>
      </w:pPr>
      <w:r>
        <w:rPr>
          <w:sz w:val="28"/>
          <w:szCs w:val="28"/>
        </w:rPr>
        <w:t>Quận 8</w:t>
      </w:r>
      <w:r w:rsidR="00F92E06" w:rsidRPr="00BE61D9">
        <w:rPr>
          <w:sz w:val="28"/>
          <w:szCs w:val="28"/>
        </w:rPr>
        <w:t xml:space="preserve">, ngày </w:t>
      </w:r>
      <w:r>
        <w:rPr>
          <w:sz w:val="28"/>
          <w:szCs w:val="28"/>
        </w:rPr>
        <w:t>0</w:t>
      </w:r>
      <w:r w:rsidR="00C53DA8">
        <w:rPr>
          <w:sz w:val="28"/>
          <w:szCs w:val="28"/>
        </w:rPr>
        <w:t>5</w:t>
      </w:r>
      <w:r w:rsidR="00F92E06" w:rsidRPr="00BE61D9">
        <w:rPr>
          <w:sz w:val="28"/>
          <w:szCs w:val="28"/>
        </w:rPr>
        <w:t xml:space="preserve"> tháng </w:t>
      </w:r>
      <w:r>
        <w:rPr>
          <w:sz w:val="28"/>
          <w:szCs w:val="28"/>
        </w:rPr>
        <w:t>9</w:t>
      </w:r>
      <w:r w:rsidR="00F92E06" w:rsidRPr="00BE61D9">
        <w:rPr>
          <w:sz w:val="28"/>
          <w:szCs w:val="28"/>
        </w:rPr>
        <w:t xml:space="preserve"> năm </w:t>
      </w:r>
      <w:r>
        <w:rPr>
          <w:sz w:val="28"/>
          <w:szCs w:val="28"/>
        </w:rPr>
        <w:t>202</w:t>
      </w:r>
      <w:r w:rsidR="00C53DA8">
        <w:rPr>
          <w:sz w:val="28"/>
          <w:szCs w:val="28"/>
        </w:rPr>
        <w:t>2</w:t>
      </w:r>
    </w:p>
    <w:p w:rsidR="00F92E06" w:rsidRPr="00BE61D9" w:rsidRDefault="00F92E06" w:rsidP="00CD49AA">
      <w:pPr>
        <w:pStyle w:val="BodyText"/>
        <w:ind w:left="5582" w:right="1297" w:hanging="2"/>
        <w:jc w:val="center"/>
        <w:rPr>
          <w:sz w:val="28"/>
          <w:szCs w:val="28"/>
        </w:rPr>
      </w:pPr>
      <w:r w:rsidRPr="00BE61D9">
        <w:rPr>
          <w:sz w:val="28"/>
          <w:szCs w:val="28"/>
        </w:rPr>
        <w:t>Thủ trưởng đơn vị (Ký tên và đóng dấu)</w:t>
      </w:r>
    </w:p>
    <w:p w:rsidR="00403898" w:rsidRDefault="00403898"/>
    <w:sectPr w:rsidR="00403898" w:rsidSect="00F40296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06"/>
    <w:rsid w:val="000C6206"/>
    <w:rsid w:val="001F2912"/>
    <w:rsid w:val="00223EA3"/>
    <w:rsid w:val="00240899"/>
    <w:rsid w:val="0024793F"/>
    <w:rsid w:val="003C1404"/>
    <w:rsid w:val="00403898"/>
    <w:rsid w:val="00415AC9"/>
    <w:rsid w:val="004B7CBC"/>
    <w:rsid w:val="00513D22"/>
    <w:rsid w:val="005A7F7A"/>
    <w:rsid w:val="006B152B"/>
    <w:rsid w:val="006F03B6"/>
    <w:rsid w:val="00732237"/>
    <w:rsid w:val="00865D66"/>
    <w:rsid w:val="00882643"/>
    <w:rsid w:val="008E6BBC"/>
    <w:rsid w:val="00925E18"/>
    <w:rsid w:val="00A659A3"/>
    <w:rsid w:val="00AB125F"/>
    <w:rsid w:val="00B26808"/>
    <w:rsid w:val="00C36B19"/>
    <w:rsid w:val="00C53DA8"/>
    <w:rsid w:val="00CD49AA"/>
    <w:rsid w:val="00E43D2C"/>
    <w:rsid w:val="00EC71CD"/>
    <w:rsid w:val="00F40296"/>
    <w:rsid w:val="00F855E6"/>
    <w:rsid w:val="00F92E06"/>
    <w:rsid w:val="00FC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98"/>
  </w:style>
  <w:style w:type="paragraph" w:styleId="Heading1">
    <w:name w:val="heading 1"/>
    <w:basedOn w:val="Normal"/>
    <w:link w:val="Heading1Char"/>
    <w:uiPriority w:val="1"/>
    <w:qFormat/>
    <w:rsid w:val="00F92E06"/>
    <w:pPr>
      <w:widowControl w:val="0"/>
      <w:autoSpaceDE w:val="0"/>
      <w:autoSpaceDN w:val="0"/>
      <w:spacing w:before="0" w:after="0"/>
      <w:ind w:left="205" w:right="238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2E06"/>
    <w:rPr>
      <w:rFonts w:eastAsia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2E06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98"/>
  </w:style>
  <w:style w:type="paragraph" w:styleId="Heading1">
    <w:name w:val="heading 1"/>
    <w:basedOn w:val="Normal"/>
    <w:link w:val="Heading1Char"/>
    <w:uiPriority w:val="1"/>
    <w:qFormat/>
    <w:rsid w:val="00F92E06"/>
    <w:pPr>
      <w:widowControl w:val="0"/>
      <w:autoSpaceDE w:val="0"/>
      <w:autoSpaceDN w:val="0"/>
      <w:spacing w:before="0" w:after="0"/>
      <w:ind w:left="205" w:right="238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2E06"/>
    <w:rPr>
      <w:rFonts w:eastAsia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2E06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win7</cp:lastModifiedBy>
  <cp:revision>4</cp:revision>
  <cp:lastPrinted>2018-09-18T08:08:00Z</cp:lastPrinted>
  <dcterms:created xsi:type="dcterms:W3CDTF">2020-09-15T03:29:00Z</dcterms:created>
  <dcterms:modified xsi:type="dcterms:W3CDTF">2022-09-27T08:26:00Z</dcterms:modified>
</cp:coreProperties>
</file>